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D73BD8E" wp14:paraId="37CC221E" wp14:textId="5A151A5C">
      <w:pPr>
        <w:pStyle w:val="Heading1"/>
        <w:spacing w:before="322" w:beforeAutospacing="off" w:after="322" w:afterAutospacing="off"/>
        <w:jc w:val="center"/>
        <w:rPr>
          <w:rFonts w:ascii="Arial Nova" w:hAnsi="Arial Nova" w:eastAsia="Arial Nova" w:cs="Arial Nova"/>
          <w:b w:val="1"/>
          <w:bCs w:val="1"/>
          <w:noProof w:val="0"/>
          <w:sz w:val="28"/>
          <w:szCs w:val="28"/>
          <w:lang w:val="es-ES"/>
        </w:rPr>
      </w:pPr>
      <w:r w:rsidRPr="5D73BD8E" w:rsidR="249672B1">
        <w:rPr>
          <w:rFonts w:ascii="Arial Nova" w:hAnsi="Arial Nova" w:eastAsia="Arial Nova" w:cs="Arial Nova"/>
          <w:b w:val="1"/>
          <w:bCs w:val="1"/>
          <w:noProof w:val="0"/>
          <w:sz w:val="28"/>
          <w:szCs w:val="28"/>
          <w:lang w:val="es-ES"/>
        </w:rPr>
        <w:t>BRAND USA LANZA NUEVAS INICIATIVAS PARA FORTALECER LA CONFIANZA DE LOS VIAJEROS E IMPULSAR LAS VISITAS INTERNACIONALES EN UN AÑO CLAVE PARA EL TURISMO EN ESTADOS UNIDOS</w:t>
      </w:r>
    </w:p>
    <w:p xmlns:wp14="http://schemas.microsoft.com/office/word/2010/wordml" w:rsidP="5D73BD8E" wp14:paraId="0EB23A8D" wp14:textId="59909E5B">
      <w:pPr>
        <w:spacing w:before="240" w:beforeAutospacing="off" w:after="240" w:afterAutospacing="off"/>
        <w:jc w:val="center"/>
        <w:rPr>
          <w:rFonts w:ascii="Arial Nova" w:hAnsi="Arial Nova" w:eastAsia="Arial Nova" w:cs="Arial Nova"/>
          <w:i w:val="1"/>
          <w:iCs w:val="1"/>
          <w:noProof w:val="0"/>
          <w:sz w:val="22"/>
          <w:szCs w:val="22"/>
          <w:lang w:val="es-ES"/>
        </w:rPr>
      </w:pPr>
      <w:r w:rsidRPr="5D73BD8E" w:rsidR="249672B1">
        <w:rPr>
          <w:rFonts w:ascii="Arial Nova" w:hAnsi="Arial Nova" w:eastAsia="Arial Nova" w:cs="Arial Nova"/>
          <w:i w:val="1"/>
          <w:iCs w:val="1"/>
          <w:noProof w:val="0"/>
          <w:sz w:val="22"/>
          <w:szCs w:val="22"/>
          <w:lang w:val="es-ES"/>
        </w:rPr>
        <w:t>“Get Facts. Get Going.” se convierte en una fuente central de información para viajeros internacionales; “American Originals” celebra a las personas y destinos que dieron origen a los estilos, sonidos y sabores que el mundo ama.</w:t>
      </w:r>
    </w:p>
    <w:p xmlns:wp14="http://schemas.microsoft.com/office/word/2010/wordml" w:rsidP="5D73BD8E" wp14:paraId="2036BA2D" wp14:textId="09043C9C">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b w:val="1"/>
          <w:bCs w:val="1"/>
          <w:noProof w:val="0"/>
          <w:sz w:val="22"/>
          <w:szCs w:val="22"/>
          <w:lang w:val="es-ES"/>
        </w:rPr>
        <w:t>FORT LAUDERDALE, FL (18 de mayo de 2026)</w:t>
      </w:r>
      <w:r w:rsidRPr="02C8ABAA" w:rsidR="249672B1">
        <w:rPr>
          <w:rFonts w:ascii="Arial Nova" w:hAnsi="Arial Nova" w:eastAsia="Arial Nova" w:cs="Arial Nova"/>
          <w:noProof w:val="0"/>
          <w:sz w:val="22"/>
          <w:szCs w:val="22"/>
          <w:lang w:val="es-ES"/>
        </w:rPr>
        <w:t xml:space="preserve"> — Fred Dixon, presidente y CEO de Brand USA, anunció esta semana una importante expansión de la plataforma de marca </w:t>
      </w:r>
      <w:hyperlink r:id="R41476f7d622a4f6b">
        <w:r w:rsidRPr="02C8ABAA" w:rsidR="249672B1">
          <w:rPr>
            <w:rStyle w:val="Hyperlink"/>
            <w:rFonts w:ascii="Arial Nova" w:hAnsi="Arial Nova" w:eastAsia="Arial Nova" w:cs="Arial Nova"/>
            <w:b w:val="1"/>
            <w:bCs w:val="1"/>
            <w:i w:val="1"/>
            <w:iCs w:val="1"/>
            <w:noProof w:val="0"/>
            <w:sz w:val="22"/>
            <w:szCs w:val="22"/>
            <w:lang w:val="es-ES"/>
          </w:rPr>
          <w:t xml:space="preserve">America </w:t>
        </w:r>
        <w:r w:rsidRPr="02C8ABAA" w:rsidR="249672B1">
          <w:rPr>
            <w:rStyle w:val="Hyperlink"/>
            <w:rFonts w:ascii="Arial Nova" w:hAnsi="Arial Nova" w:eastAsia="Arial Nova" w:cs="Arial Nova"/>
            <w:b w:val="1"/>
            <w:bCs w:val="1"/>
            <w:i w:val="1"/>
            <w:iCs w:val="1"/>
            <w:noProof w:val="0"/>
            <w:sz w:val="22"/>
            <w:szCs w:val="22"/>
            <w:lang w:val="es-ES"/>
          </w:rPr>
          <w:t>the</w:t>
        </w:r>
        <w:r w:rsidRPr="02C8ABAA" w:rsidR="249672B1">
          <w:rPr>
            <w:rStyle w:val="Hyperlink"/>
            <w:rFonts w:ascii="Arial Nova" w:hAnsi="Arial Nova" w:eastAsia="Arial Nova" w:cs="Arial Nova"/>
            <w:b w:val="1"/>
            <w:bCs w:val="1"/>
            <w:i w:val="1"/>
            <w:iCs w:val="1"/>
            <w:noProof w:val="0"/>
            <w:sz w:val="22"/>
            <w:szCs w:val="22"/>
            <w:lang w:val="es-ES"/>
          </w:rPr>
          <w:t xml:space="preserve"> Beautiful</w:t>
        </w:r>
      </w:hyperlink>
      <w:r w:rsidRPr="02C8ABAA" w:rsidR="249672B1">
        <w:rPr>
          <w:rFonts w:ascii="Arial Nova" w:hAnsi="Arial Nova" w:eastAsia="Arial Nova" w:cs="Arial Nova"/>
          <w:noProof w:val="0"/>
          <w:sz w:val="22"/>
          <w:szCs w:val="22"/>
          <w:lang w:val="es-ES"/>
        </w:rPr>
        <w:t xml:space="preserve">. Dos nuevas iniciativas se suman al ecosistema de comunicación de la organización: </w:t>
      </w:r>
      <w:r w:rsidRPr="02C8ABAA" w:rsidR="249672B1">
        <w:rPr>
          <w:rFonts w:ascii="Arial Nova" w:hAnsi="Arial Nova" w:eastAsia="Arial Nova" w:cs="Arial Nova"/>
          <w:b w:val="1"/>
          <w:bCs w:val="1"/>
          <w:i w:val="1"/>
          <w:iCs w:val="1"/>
          <w:noProof w:val="0"/>
          <w:sz w:val="22"/>
          <w:szCs w:val="22"/>
          <w:lang w:val="es-ES"/>
        </w:rPr>
        <w:t>Get</w:t>
      </w:r>
      <w:r w:rsidRPr="02C8ABAA" w:rsidR="249672B1">
        <w:rPr>
          <w:rFonts w:ascii="Arial Nova" w:hAnsi="Arial Nova" w:eastAsia="Arial Nova" w:cs="Arial Nova"/>
          <w:b w:val="1"/>
          <w:bCs w:val="1"/>
          <w:i w:val="1"/>
          <w:iCs w:val="1"/>
          <w:noProof w:val="0"/>
          <w:sz w:val="22"/>
          <w:szCs w:val="22"/>
          <w:lang w:val="es-ES"/>
        </w:rPr>
        <w:t xml:space="preserve"> </w:t>
      </w:r>
      <w:r w:rsidRPr="02C8ABAA" w:rsidR="249672B1">
        <w:rPr>
          <w:rFonts w:ascii="Arial Nova" w:hAnsi="Arial Nova" w:eastAsia="Arial Nova" w:cs="Arial Nova"/>
          <w:b w:val="1"/>
          <w:bCs w:val="1"/>
          <w:i w:val="1"/>
          <w:iCs w:val="1"/>
          <w:noProof w:val="0"/>
          <w:sz w:val="22"/>
          <w:szCs w:val="22"/>
          <w:lang w:val="es-ES"/>
        </w:rPr>
        <w:t>Facts</w:t>
      </w:r>
      <w:r w:rsidRPr="02C8ABAA" w:rsidR="249672B1">
        <w:rPr>
          <w:rFonts w:ascii="Arial Nova" w:hAnsi="Arial Nova" w:eastAsia="Arial Nova" w:cs="Arial Nova"/>
          <w:b w:val="1"/>
          <w:bCs w:val="1"/>
          <w:i w:val="1"/>
          <w:iCs w:val="1"/>
          <w:noProof w:val="0"/>
          <w:sz w:val="22"/>
          <w:szCs w:val="22"/>
          <w:lang w:val="es-ES"/>
        </w:rPr>
        <w:t xml:space="preserve">. </w:t>
      </w:r>
      <w:r w:rsidRPr="02C8ABAA" w:rsidR="249672B1">
        <w:rPr>
          <w:rFonts w:ascii="Arial Nova" w:hAnsi="Arial Nova" w:eastAsia="Arial Nova" w:cs="Arial Nova"/>
          <w:b w:val="1"/>
          <w:bCs w:val="1"/>
          <w:i w:val="1"/>
          <w:iCs w:val="1"/>
          <w:noProof w:val="0"/>
          <w:sz w:val="22"/>
          <w:szCs w:val="22"/>
          <w:lang w:val="es-ES"/>
        </w:rPr>
        <w:t>Get</w:t>
      </w:r>
      <w:r w:rsidRPr="02C8ABAA" w:rsidR="249672B1">
        <w:rPr>
          <w:rFonts w:ascii="Arial Nova" w:hAnsi="Arial Nova" w:eastAsia="Arial Nova" w:cs="Arial Nova"/>
          <w:b w:val="1"/>
          <w:bCs w:val="1"/>
          <w:i w:val="1"/>
          <w:iCs w:val="1"/>
          <w:noProof w:val="0"/>
          <w:sz w:val="22"/>
          <w:szCs w:val="22"/>
          <w:lang w:val="es-ES"/>
        </w:rPr>
        <w:t xml:space="preserve"> Going.</w:t>
      </w:r>
      <w:r w:rsidRPr="02C8ABAA" w:rsidR="249672B1">
        <w:rPr>
          <w:rFonts w:ascii="Arial Nova" w:hAnsi="Arial Nova" w:eastAsia="Arial Nova" w:cs="Arial Nova"/>
          <w:noProof w:val="0"/>
          <w:sz w:val="22"/>
          <w:szCs w:val="22"/>
          <w:lang w:val="es-ES"/>
        </w:rPr>
        <w:t xml:space="preserve">, un esfuerzo permanente diseñado para brindar información en tiempo real sobre políticas de entrada, visas, tarifas y más, </w:t>
      </w:r>
      <w:r w:rsidRPr="02C8ABAA" w:rsidR="78E42963">
        <w:rPr>
          <w:rFonts w:ascii="Arial Nova" w:hAnsi="Arial Nova" w:eastAsia="Arial Nova" w:cs="Arial Nova"/>
          <w:noProof w:val="0"/>
          <w:sz w:val="22"/>
          <w:szCs w:val="22"/>
          <w:lang w:val="es-ES"/>
        </w:rPr>
        <w:t xml:space="preserve">con el objetivo de </w:t>
      </w:r>
      <w:r w:rsidRPr="02C8ABAA" w:rsidR="249672B1">
        <w:rPr>
          <w:rFonts w:ascii="Arial Nova" w:hAnsi="Arial Nova" w:eastAsia="Arial Nova" w:cs="Arial Nova"/>
          <w:noProof w:val="0"/>
          <w:sz w:val="22"/>
          <w:szCs w:val="22"/>
          <w:lang w:val="es-ES"/>
        </w:rPr>
        <w:t xml:space="preserve">combatir percepciones erróneas; y </w:t>
      </w:r>
      <w:r w:rsidRPr="02C8ABAA" w:rsidR="249672B1">
        <w:rPr>
          <w:rFonts w:ascii="Arial Nova" w:hAnsi="Arial Nova" w:eastAsia="Arial Nova" w:cs="Arial Nova"/>
          <w:b w:val="1"/>
          <w:bCs w:val="1"/>
          <w:i w:val="1"/>
          <w:iCs w:val="1"/>
          <w:noProof w:val="0"/>
          <w:sz w:val="22"/>
          <w:szCs w:val="22"/>
          <w:lang w:val="es-ES"/>
        </w:rPr>
        <w:t xml:space="preserve">American </w:t>
      </w:r>
      <w:r w:rsidRPr="02C8ABAA" w:rsidR="249672B1">
        <w:rPr>
          <w:rFonts w:ascii="Arial Nova" w:hAnsi="Arial Nova" w:eastAsia="Arial Nova" w:cs="Arial Nova"/>
          <w:b w:val="1"/>
          <w:bCs w:val="1"/>
          <w:i w:val="1"/>
          <w:iCs w:val="1"/>
          <w:noProof w:val="0"/>
          <w:sz w:val="22"/>
          <w:szCs w:val="22"/>
          <w:lang w:val="es-ES"/>
        </w:rPr>
        <w:t>Originals</w:t>
      </w:r>
      <w:r w:rsidRPr="02C8ABAA" w:rsidR="249672B1">
        <w:rPr>
          <w:rFonts w:ascii="Arial Nova" w:hAnsi="Arial Nova" w:eastAsia="Arial Nova" w:cs="Arial Nova"/>
          <w:noProof w:val="0"/>
          <w:sz w:val="22"/>
          <w:szCs w:val="22"/>
          <w:lang w:val="es-ES"/>
        </w:rPr>
        <w:t xml:space="preserve">, una nueva serie de contenido y </w:t>
      </w:r>
      <w:r w:rsidRPr="02C8ABAA" w:rsidR="249672B1">
        <w:rPr>
          <w:rFonts w:ascii="Arial Nova" w:hAnsi="Arial Nova" w:eastAsia="Arial Nova" w:cs="Arial Nova"/>
          <w:i w:val="1"/>
          <w:iCs w:val="1"/>
          <w:noProof w:val="0"/>
          <w:sz w:val="22"/>
          <w:szCs w:val="22"/>
          <w:lang w:val="es-ES"/>
        </w:rPr>
        <w:t>storytelling</w:t>
      </w:r>
      <w:r w:rsidRPr="02C8ABAA" w:rsidR="249672B1">
        <w:rPr>
          <w:rFonts w:ascii="Arial Nova" w:hAnsi="Arial Nova" w:eastAsia="Arial Nova" w:cs="Arial Nova"/>
          <w:i w:val="1"/>
          <w:iCs w:val="1"/>
          <w:noProof w:val="0"/>
          <w:sz w:val="22"/>
          <w:szCs w:val="22"/>
          <w:lang w:val="es-ES"/>
        </w:rPr>
        <w:t xml:space="preserve"> </w:t>
      </w:r>
      <w:r w:rsidRPr="02C8ABAA" w:rsidR="249672B1">
        <w:rPr>
          <w:rFonts w:ascii="Arial Nova" w:hAnsi="Arial Nova" w:eastAsia="Arial Nova" w:cs="Arial Nova"/>
          <w:noProof w:val="0"/>
          <w:sz w:val="22"/>
          <w:szCs w:val="22"/>
          <w:lang w:val="es-ES"/>
        </w:rPr>
        <w:t>que pone en valor a las personas, lugares y experiencias auténticamente estadounidenses.</w:t>
      </w:r>
    </w:p>
    <w:p xmlns:wp14="http://schemas.microsoft.com/office/word/2010/wordml" w:rsidP="5D73BD8E" wp14:paraId="3248DA15" wp14:textId="24150128">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 xml:space="preserve">Las iniciativas, presentadas esta semana durante IPW de la U.S. Travel </w:t>
      </w:r>
      <w:r w:rsidRPr="02C8ABAA" w:rsidR="249672B1">
        <w:rPr>
          <w:rFonts w:ascii="Arial Nova" w:hAnsi="Arial Nova" w:eastAsia="Arial Nova" w:cs="Arial Nova"/>
          <w:noProof w:val="0"/>
          <w:sz w:val="22"/>
          <w:szCs w:val="22"/>
          <w:lang w:val="es-ES"/>
        </w:rPr>
        <w:t>Association</w:t>
      </w:r>
      <w:r w:rsidRPr="02C8ABAA" w:rsidR="249672B1">
        <w:rPr>
          <w:rFonts w:ascii="Arial Nova" w:hAnsi="Arial Nova" w:eastAsia="Arial Nova" w:cs="Arial Nova"/>
          <w:noProof w:val="0"/>
          <w:sz w:val="22"/>
          <w:szCs w:val="22"/>
          <w:lang w:val="es-ES"/>
        </w:rPr>
        <w:t xml:space="preserve"> en Fort Lauderdale, Florida —enfocado en turismo de placer— reflejan el compromiso de la organización por impulsar la demanda internacional de viajes y fortalecer el impacto económico del turismo en las comunidades de Estados Unidos. El anuncio llega mientras el país se prepara para recibir importantes eventos globales a partir del próximo mes</w:t>
      </w:r>
      <w:r w:rsidRPr="02C8ABAA" w:rsidR="13DE370C">
        <w:rPr>
          <w:rFonts w:ascii="Arial Nova" w:hAnsi="Arial Nova" w:eastAsia="Arial Nova" w:cs="Arial Nova"/>
          <w:noProof w:val="0"/>
          <w:sz w:val="22"/>
          <w:szCs w:val="22"/>
          <w:lang w:val="es-ES"/>
        </w:rPr>
        <w:t>:</w:t>
      </w:r>
      <w:r w:rsidRPr="02C8ABAA" w:rsidR="249672B1">
        <w:rPr>
          <w:rFonts w:ascii="Arial Nova" w:hAnsi="Arial Nova" w:eastAsia="Arial Nova" w:cs="Arial Nova"/>
          <w:noProof w:val="0"/>
          <w:sz w:val="22"/>
          <w:szCs w:val="22"/>
          <w:lang w:val="es-ES"/>
        </w:rPr>
        <w:t xml:space="preserve"> la Copa </w:t>
      </w:r>
      <w:r w:rsidRPr="02C8ABAA" w:rsidR="55E68B39">
        <w:rPr>
          <w:rFonts w:ascii="Arial Nova" w:hAnsi="Arial Nova" w:eastAsia="Arial Nova" w:cs="Arial Nova"/>
          <w:noProof w:val="0"/>
          <w:sz w:val="22"/>
          <w:szCs w:val="22"/>
          <w:lang w:val="es-ES"/>
        </w:rPr>
        <w:t>del Mundo</w:t>
      </w:r>
      <w:r w:rsidRPr="02C8ABAA" w:rsidR="249672B1">
        <w:rPr>
          <w:rFonts w:ascii="Arial Nova" w:hAnsi="Arial Nova" w:eastAsia="Arial Nova" w:cs="Arial Nova"/>
          <w:noProof w:val="0"/>
          <w:sz w:val="22"/>
          <w:szCs w:val="22"/>
          <w:lang w:val="es-ES"/>
        </w:rPr>
        <w:t xml:space="preserve"> </w:t>
      </w:r>
      <w:r w:rsidRPr="02C8ABAA" w:rsidR="7D42B3DA">
        <w:rPr>
          <w:rFonts w:ascii="Arial Nova" w:hAnsi="Arial Nova" w:eastAsia="Arial Nova" w:cs="Arial Nova"/>
          <w:noProof w:val="0"/>
          <w:sz w:val="22"/>
          <w:szCs w:val="22"/>
          <w:lang w:val="es-ES"/>
        </w:rPr>
        <w:t>2026</w:t>
      </w:r>
      <w:r w:rsidRPr="02C8ABAA" w:rsidR="249672B1">
        <w:rPr>
          <w:rFonts w:ascii="Arial Nova" w:hAnsi="Arial Nova" w:eastAsia="Arial Nova" w:cs="Arial Nova"/>
          <w:noProof w:val="0"/>
          <w:sz w:val="22"/>
          <w:szCs w:val="22"/>
          <w:lang w:val="es-ES"/>
        </w:rPr>
        <w:t>, el 250 aniversario de Estados Unidos y el centenario de la Ruta 66.</w:t>
      </w:r>
    </w:p>
    <w:p xmlns:wp14="http://schemas.microsoft.com/office/word/2010/wordml" w:rsidP="5D73BD8E" wp14:paraId="43C32950" wp14:textId="2CC05FA6">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 xml:space="preserve">“En línea con nuestra misión de impulsar la economía de Estados Unidos a través del turismo internacional, hoy tenemos una gran oportunidad para fortalecer la confianza de los viajeros e inspirar nuevas visitas”, señaló Fred Dixon, presidente y CEO de Brand USA. “Con </w:t>
      </w:r>
      <w:r w:rsidRPr="02C8ABAA" w:rsidR="43A130DA">
        <w:rPr>
          <w:rFonts w:ascii="Arial Nova" w:hAnsi="Arial Nova" w:eastAsia="Arial Nova" w:cs="Arial Nova"/>
          <w:noProof w:val="0"/>
          <w:sz w:val="22"/>
          <w:szCs w:val="22"/>
          <w:lang w:val="es-ES"/>
        </w:rPr>
        <w:t>l</w:t>
      </w:r>
      <w:r w:rsidRPr="02C8ABAA" w:rsidR="249672B1">
        <w:rPr>
          <w:rFonts w:ascii="Arial Nova" w:hAnsi="Arial Nova" w:eastAsia="Arial Nova" w:cs="Arial Nova"/>
          <w:noProof w:val="0"/>
          <w:sz w:val="22"/>
          <w:szCs w:val="22"/>
          <w:lang w:val="es-ES"/>
        </w:rPr>
        <w:t xml:space="preserve">a expansión de nuestra plataforma, presentamos American </w:t>
      </w:r>
      <w:r w:rsidRPr="02C8ABAA" w:rsidR="249672B1">
        <w:rPr>
          <w:rFonts w:ascii="Arial Nova" w:hAnsi="Arial Nova" w:eastAsia="Arial Nova" w:cs="Arial Nova"/>
          <w:noProof w:val="0"/>
          <w:sz w:val="22"/>
          <w:szCs w:val="22"/>
          <w:lang w:val="es-ES"/>
        </w:rPr>
        <w:t>Originals</w:t>
      </w:r>
      <w:r w:rsidRPr="02C8ABAA" w:rsidR="249672B1">
        <w:rPr>
          <w:rFonts w:ascii="Arial Nova" w:hAnsi="Arial Nova" w:eastAsia="Arial Nova" w:cs="Arial Nova"/>
          <w:noProof w:val="0"/>
          <w:sz w:val="22"/>
          <w:szCs w:val="22"/>
          <w:lang w:val="es-ES"/>
        </w:rPr>
        <w:t xml:space="preserve">, una iniciativa que destaca a las personas y lugares que dieron origen a los estilos, sonidos y sabores que el mundo ama, mientras que </w:t>
      </w:r>
      <w:r w:rsidRPr="02C8ABAA" w:rsidR="249672B1">
        <w:rPr>
          <w:rFonts w:ascii="Arial Nova" w:hAnsi="Arial Nova" w:eastAsia="Arial Nova" w:cs="Arial Nova"/>
          <w:noProof w:val="0"/>
          <w:sz w:val="22"/>
          <w:szCs w:val="22"/>
          <w:lang w:val="es-ES"/>
        </w:rPr>
        <w:t>Get</w:t>
      </w:r>
      <w:r w:rsidRPr="02C8ABAA" w:rsidR="249672B1">
        <w:rPr>
          <w:rFonts w:ascii="Arial Nova" w:hAnsi="Arial Nova" w:eastAsia="Arial Nova" w:cs="Arial Nova"/>
          <w:noProof w:val="0"/>
          <w:sz w:val="22"/>
          <w:szCs w:val="22"/>
          <w:lang w:val="es-ES"/>
        </w:rPr>
        <w:t xml:space="preserve"> </w:t>
      </w:r>
      <w:r w:rsidRPr="02C8ABAA" w:rsidR="249672B1">
        <w:rPr>
          <w:rFonts w:ascii="Arial Nova" w:hAnsi="Arial Nova" w:eastAsia="Arial Nova" w:cs="Arial Nova"/>
          <w:noProof w:val="0"/>
          <w:sz w:val="22"/>
          <w:szCs w:val="22"/>
          <w:lang w:val="es-ES"/>
        </w:rPr>
        <w:t>Facts</w:t>
      </w:r>
      <w:r w:rsidRPr="02C8ABAA" w:rsidR="249672B1">
        <w:rPr>
          <w:rFonts w:ascii="Arial Nova" w:hAnsi="Arial Nova" w:eastAsia="Arial Nova" w:cs="Arial Nova"/>
          <w:noProof w:val="0"/>
          <w:sz w:val="22"/>
          <w:szCs w:val="22"/>
          <w:lang w:val="es-ES"/>
        </w:rPr>
        <w:t xml:space="preserve">. </w:t>
      </w:r>
      <w:r w:rsidRPr="02C8ABAA" w:rsidR="249672B1">
        <w:rPr>
          <w:rFonts w:ascii="Arial Nova" w:hAnsi="Arial Nova" w:eastAsia="Arial Nova" w:cs="Arial Nova"/>
          <w:noProof w:val="0"/>
          <w:sz w:val="22"/>
          <w:szCs w:val="22"/>
          <w:lang w:val="es-ES"/>
        </w:rPr>
        <w:t>Get</w:t>
      </w:r>
      <w:r w:rsidRPr="02C8ABAA" w:rsidR="249672B1">
        <w:rPr>
          <w:rFonts w:ascii="Arial Nova" w:hAnsi="Arial Nova" w:eastAsia="Arial Nova" w:cs="Arial Nova"/>
          <w:noProof w:val="0"/>
          <w:sz w:val="22"/>
          <w:szCs w:val="22"/>
          <w:lang w:val="es-ES"/>
        </w:rPr>
        <w:t xml:space="preserve"> Going. funcionará como una fuente confiable de información para enfrentar de manera directa las percepciones erróneas. Queremos que los viajeros internacionales sepan que Estados Unidos les da la bienvenida.”</w:t>
      </w:r>
    </w:p>
    <w:p xmlns:wp14="http://schemas.microsoft.com/office/word/2010/wordml" w:rsidP="5D73BD8E" wp14:paraId="5B256AFB" wp14:textId="405CA702">
      <w:pPr>
        <w:pStyle w:val="Heading2"/>
        <w:spacing w:before="299" w:beforeAutospacing="off" w:after="299" w:afterAutospacing="off"/>
        <w:rPr>
          <w:rFonts w:ascii="Arial Nova" w:hAnsi="Arial Nova" w:eastAsia="Arial Nova" w:cs="Arial Nova"/>
          <w:b w:val="1"/>
          <w:bCs w:val="1"/>
          <w:noProof w:val="0"/>
          <w:color w:val="auto"/>
          <w:sz w:val="24"/>
          <w:szCs w:val="24"/>
          <w:lang w:val="es-ES"/>
        </w:rPr>
      </w:pPr>
      <w:r w:rsidRPr="5D73BD8E" w:rsidR="249672B1">
        <w:rPr>
          <w:rFonts w:ascii="Arial Nova" w:hAnsi="Arial Nova" w:eastAsia="Arial Nova" w:cs="Arial Nova"/>
          <w:b w:val="1"/>
          <w:bCs w:val="1"/>
          <w:noProof w:val="0"/>
          <w:color w:val="auto"/>
          <w:sz w:val="24"/>
          <w:szCs w:val="24"/>
          <w:lang w:val="es-ES"/>
        </w:rPr>
        <w:t>EL ECOSISTEMA AMERICA THE BEAUTIFUL</w:t>
      </w:r>
    </w:p>
    <w:p xmlns:wp14="http://schemas.microsoft.com/office/word/2010/wordml" w:rsidP="5D73BD8E" wp14:paraId="1B245129" wp14:textId="71C156B1">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 xml:space="preserve">Desde su lanzamiento global el pasado octubre, </w:t>
      </w:r>
      <w:hyperlink r:id="Rc5a9aa39a03140c3">
        <w:r w:rsidRPr="02C8ABAA" w:rsidR="249672B1">
          <w:rPr>
            <w:rStyle w:val="Hyperlink"/>
            <w:rFonts w:ascii="Arial Nova" w:hAnsi="Arial Nova" w:eastAsia="Arial Nova" w:cs="Arial Nova"/>
            <w:noProof w:val="0"/>
            <w:sz w:val="22"/>
            <w:szCs w:val="22"/>
            <w:lang w:val="es-ES"/>
          </w:rPr>
          <w:t>America the Beautiful</w:t>
        </w:r>
      </w:hyperlink>
      <w:r w:rsidRPr="02C8ABAA" w:rsidR="249672B1">
        <w:rPr>
          <w:rFonts w:ascii="Arial Nova" w:hAnsi="Arial Nova" w:eastAsia="Arial Nova" w:cs="Arial Nova"/>
          <w:noProof w:val="0"/>
          <w:sz w:val="22"/>
          <w:szCs w:val="22"/>
          <w:lang w:val="es-ES"/>
        </w:rPr>
        <w:t xml:space="preserve"> se ha consolidado como la campaña y plataforma insignia de Brand USA, inspirando a audiencias internacionales. Encuestas mensuales muestran que más de siete de cada diez personas consideran que la campaña influye positivamente en su interés por visitar Estados Unidos.</w:t>
      </w:r>
    </w:p>
    <w:p xmlns:wp14="http://schemas.microsoft.com/office/word/2010/wordml" w:rsidP="5D73BD8E" wp14:paraId="70C5416E" wp14:textId="47CB3C4B">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Brand USA</w:t>
      </w:r>
      <w:r w:rsidRPr="02C8ABAA" w:rsidR="3E22210B">
        <w:rPr>
          <w:rFonts w:ascii="Arial Nova" w:hAnsi="Arial Nova" w:eastAsia="Arial Nova" w:cs="Arial Nova"/>
          <w:noProof w:val="0"/>
          <w:sz w:val="22"/>
          <w:szCs w:val="22"/>
          <w:lang w:val="es-ES"/>
        </w:rPr>
        <w:t xml:space="preserve"> ahora</w:t>
      </w:r>
      <w:r w:rsidRPr="02C8ABAA" w:rsidR="249672B1">
        <w:rPr>
          <w:rFonts w:ascii="Arial Nova" w:hAnsi="Arial Nova" w:eastAsia="Arial Nova" w:cs="Arial Nova"/>
          <w:noProof w:val="0"/>
          <w:sz w:val="22"/>
          <w:szCs w:val="22"/>
          <w:lang w:val="es-ES"/>
        </w:rPr>
        <w:t xml:space="preserve"> fortalece esa plataforma con dos nuevas iniciativas, cada una con un rol complementario y estratégico. </w:t>
      </w:r>
      <w:r w:rsidRPr="02C8ABAA" w:rsidR="249672B1">
        <w:rPr>
          <w:rFonts w:ascii="Arial Nova" w:hAnsi="Arial Nova" w:eastAsia="Arial Nova" w:cs="Arial Nova"/>
          <w:i w:val="1"/>
          <w:iCs w:val="1"/>
          <w:noProof w:val="0"/>
          <w:sz w:val="22"/>
          <w:szCs w:val="22"/>
          <w:lang w:val="es-ES"/>
        </w:rPr>
        <w:t xml:space="preserve">America </w:t>
      </w:r>
      <w:r w:rsidRPr="02C8ABAA" w:rsidR="249672B1">
        <w:rPr>
          <w:rFonts w:ascii="Arial Nova" w:hAnsi="Arial Nova" w:eastAsia="Arial Nova" w:cs="Arial Nova"/>
          <w:i w:val="1"/>
          <w:iCs w:val="1"/>
          <w:noProof w:val="0"/>
          <w:sz w:val="22"/>
          <w:szCs w:val="22"/>
          <w:lang w:val="es-ES"/>
        </w:rPr>
        <w:t>the</w:t>
      </w:r>
      <w:r w:rsidRPr="02C8ABAA" w:rsidR="249672B1">
        <w:rPr>
          <w:rFonts w:ascii="Arial Nova" w:hAnsi="Arial Nova" w:eastAsia="Arial Nova" w:cs="Arial Nova"/>
          <w:i w:val="1"/>
          <w:iCs w:val="1"/>
          <w:noProof w:val="0"/>
          <w:sz w:val="22"/>
          <w:szCs w:val="22"/>
          <w:lang w:val="es-ES"/>
        </w:rPr>
        <w:t xml:space="preserve"> Beautiful</w:t>
      </w:r>
      <w:r w:rsidRPr="02C8ABAA" w:rsidR="249672B1">
        <w:rPr>
          <w:rFonts w:ascii="Arial Nova" w:hAnsi="Arial Nova" w:eastAsia="Arial Nova" w:cs="Arial Nova"/>
          <w:noProof w:val="0"/>
          <w:sz w:val="22"/>
          <w:szCs w:val="22"/>
          <w:lang w:val="es-ES"/>
        </w:rPr>
        <w:t xml:space="preserve"> inspira; </w:t>
      </w:r>
      <w:r w:rsidRPr="02C8ABAA" w:rsidR="249672B1">
        <w:rPr>
          <w:rFonts w:ascii="Arial Nova" w:hAnsi="Arial Nova" w:eastAsia="Arial Nova" w:cs="Arial Nova"/>
          <w:i w:val="1"/>
          <w:iCs w:val="1"/>
          <w:noProof w:val="0"/>
          <w:sz w:val="22"/>
          <w:szCs w:val="22"/>
          <w:lang w:val="es-ES"/>
        </w:rPr>
        <w:t xml:space="preserve">American </w:t>
      </w:r>
      <w:r w:rsidRPr="02C8ABAA" w:rsidR="249672B1">
        <w:rPr>
          <w:rFonts w:ascii="Arial Nova" w:hAnsi="Arial Nova" w:eastAsia="Arial Nova" w:cs="Arial Nova"/>
          <w:i w:val="1"/>
          <w:iCs w:val="1"/>
          <w:noProof w:val="0"/>
          <w:sz w:val="22"/>
          <w:szCs w:val="22"/>
          <w:lang w:val="es-ES"/>
        </w:rPr>
        <w:t>Originals</w:t>
      </w:r>
      <w:r w:rsidRPr="02C8ABAA" w:rsidR="249672B1">
        <w:rPr>
          <w:rFonts w:ascii="Arial Nova" w:hAnsi="Arial Nova" w:eastAsia="Arial Nova" w:cs="Arial Nova"/>
          <w:noProof w:val="0"/>
          <w:sz w:val="22"/>
          <w:szCs w:val="22"/>
          <w:lang w:val="es-ES"/>
        </w:rPr>
        <w:t xml:space="preserve"> impulsa la consideración de viaje; y </w:t>
      </w:r>
      <w:r w:rsidRPr="02C8ABAA" w:rsidR="249672B1">
        <w:rPr>
          <w:rFonts w:ascii="Arial Nova" w:hAnsi="Arial Nova" w:eastAsia="Arial Nova" w:cs="Arial Nova"/>
          <w:i w:val="1"/>
          <w:iCs w:val="1"/>
          <w:noProof w:val="0"/>
          <w:sz w:val="22"/>
          <w:szCs w:val="22"/>
          <w:lang w:val="es-ES"/>
        </w:rPr>
        <w:t>Get</w:t>
      </w:r>
      <w:r w:rsidRPr="02C8ABAA" w:rsidR="249672B1">
        <w:rPr>
          <w:rFonts w:ascii="Arial Nova" w:hAnsi="Arial Nova" w:eastAsia="Arial Nova" w:cs="Arial Nova"/>
          <w:i w:val="1"/>
          <w:iCs w:val="1"/>
          <w:noProof w:val="0"/>
          <w:sz w:val="22"/>
          <w:szCs w:val="22"/>
          <w:lang w:val="es-ES"/>
        </w:rPr>
        <w:t xml:space="preserve"> </w:t>
      </w:r>
      <w:r w:rsidRPr="02C8ABAA" w:rsidR="249672B1">
        <w:rPr>
          <w:rFonts w:ascii="Arial Nova" w:hAnsi="Arial Nova" w:eastAsia="Arial Nova" w:cs="Arial Nova"/>
          <w:i w:val="1"/>
          <w:iCs w:val="1"/>
          <w:noProof w:val="0"/>
          <w:sz w:val="22"/>
          <w:szCs w:val="22"/>
          <w:lang w:val="es-ES"/>
        </w:rPr>
        <w:t>Facts</w:t>
      </w:r>
      <w:r w:rsidRPr="02C8ABAA" w:rsidR="249672B1">
        <w:rPr>
          <w:rFonts w:ascii="Arial Nova" w:hAnsi="Arial Nova" w:eastAsia="Arial Nova" w:cs="Arial Nova"/>
          <w:i w:val="1"/>
          <w:iCs w:val="1"/>
          <w:noProof w:val="0"/>
          <w:sz w:val="22"/>
          <w:szCs w:val="22"/>
          <w:lang w:val="es-ES"/>
        </w:rPr>
        <w:t xml:space="preserve">. </w:t>
      </w:r>
      <w:r w:rsidRPr="02C8ABAA" w:rsidR="249672B1">
        <w:rPr>
          <w:rFonts w:ascii="Arial Nova" w:hAnsi="Arial Nova" w:eastAsia="Arial Nova" w:cs="Arial Nova"/>
          <w:i w:val="1"/>
          <w:iCs w:val="1"/>
          <w:noProof w:val="0"/>
          <w:sz w:val="22"/>
          <w:szCs w:val="22"/>
          <w:lang w:val="es-ES"/>
        </w:rPr>
        <w:t>Get</w:t>
      </w:r>
      <w:r w:rsidRPr="02C8ABAA" w:rsidR="249672B1">
        <w:rPr>
          <w:rFonts w:ascii="Arial Nova" w:hAnsi="Arial Nova" w:eastAsia="Arial Nova" w:cs="Arial Nova"/>
          <w:i w:val="1"/>
          <w:iCs w:val="1"/>
          <w:noProof w:val="0"/>
          <w:sz w:val="22"/>
          <w:szCs w:val="22"/>
          <w:lang w:val="es-ES"/>
        </w:rPr>
        <w:t xml:space="preserve"> Going.</w:t>
      </w:r>
      <w:r w:rsidRPr="02C8ABAA" w:rsidR="249672B1">
        <w:rPr>
          <w:rFonts w:ascii="Arial Nova" w:hAnsi="Arial Nova" w:eastAsia="Arial Nova" w:cs="Arial Nova"/>
          <w:noProof w:val="0"/>
          <w:sz w:val="22"/>
          <w:szCs w:val="22"/>
          <w:lang w:val="es-ES"/>
        </w:rPr>
        <w:t xml:space="preserve"> ayuda a convertir el interés en intención de visita al eliminar barreras logísticas percibidas.</w:t>
      </w:r>
    </w:p>
    <w:p xmlns:wp14="http://schemas.microsoft.com/office/word/2010/wordml" w:rsidP="5D73BD8E" wp14:paraId="373647B0" wp14:textId="3D370148">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 xml:space="preserve">Bajo un enfoque estratégico basado en datos, </w:t>
      </w:r>
      <w:r w:rsidRPr="02C8ABAA" w:rsidR="11612B7F">
        <w:rPr>
          <w:rFonts w:ascii="Arial Nova" w:hAnsi="Arial Nova" w:eastAsia="Arial Nova" w:cs="Arial Nova"/>
          <w:noProof w:val="0"/>
          <w:sz w:val="22"/>
          <w:szCs w:val="22"/>
          <w:lang w:val="es-ES"/>
        </w:rPr>
        <w:t>la compañía</w:t>
      </w:r>
      <w:r w:rsidRPr="02C8ABAA" w:rsidR="249672B1">
        <w:rPr>
          <w:rFonts w:ascii="Arial Nova" w:hAnsi="Arial Nova" w:eastAsia="Arial Nova" w:cs="Arial Nova"/>
          <w:noProof w:val="0"/>
          <w:sz w:val="22"/>
          <w:szCs w:val="22"/>
          <w:lang w:val="es-ES"/>
        </w:rPr>
        <w:t xml:space="preserve"> también ha desarrollado nuevas oportunidades de integración con socios de destinos como South Dakota y Alabama</w:t>
      </w:r>
      <w:r w:rsidRPr="02C8ABAA" w:rsidR="06109B05">
        <w:rPr>
          <w:rFonts w:ascii="Arial Nova" w:hAnsi="Arial Nova" w:eastAsia="Arial Nova" w:cs="Arial Nova"/>
          <w:noProof w:val="0"/>
          <w:sz w:val="22"/>
          <w:szCs w:val="22"/>
          <w:lang w:val="es-ES"/>
        </w:rPr>
        <w:t>;</w:t>
      </w:r>
      <w:r w:rsidRPr="02C8ABAA" w:rsidR="249672B1">
        <w:rPr>
          <w:rFonts w:ascii="Arial Nova" w:hAnsi="Arial Nova" w:eastAsia="Arial Nova" w:cs="Arial Nova"/>
          <w:noProof w:val="0"/>
          <w:sz w:val="22"/>
          <w:szCs w:val="22"/>
          <w:lang w:val="es-ES"/>
        </w:rPr>
        <w:t xml:space="preserve"> </w:t>
      </w:r>
      <w:r w:rsidRPr="02C8ABAA" w:rsidR="563E50E8">
        <w:rPr>
          <w:rFonts w:ascii="Arial Nova" w:hAnsi="Arial Nova" w:eastAsia="Arial Nova" w:cs="Arial Nova"/>
          <w:noProof w:val="0"/>
          <w:sz w:val="22"/>
          <w:szCs w:val="22"/>
          <w:lang w:val="es-ES"/>
        </w:rPr>
        <w:t>al igual que</w:t>
      </w:r>
      <w:r w:rsidRPr="02C8ABAA" w:rsidR="249672B1">
        <w:rPr>
          <w:rFonts w:ascii="Arial Nova" w:hAnsi="Arial Nova" w:eastAsia="Arial Nova" w:cs="Arial Nova"/>
          <w:noProof w:val="0"/>
          <w:sz w:val="22"/>
          <w:szCs w:val="22"/>
          <w:lang w:val="es-ES"/>
        </w:rPr>
        <w:t xml:space="preserve"> con marcas globales como Hilton, entre otras colaboraciones que se anunciarán próximamente. Estas integraciones buscan ampliar el alcance de la plataforma, optimizar la segmentación y generar mayor visibilidad tanto para Brand USA como para sus aliados.</w:t>
      </w:r>
    </w:p>
    <w:p xmlns:wp14="http://schemas.microsoft.com/office/word/2010/wordml" w:rsidP="5D73BD8E" wp14:paraId="687B6E34" wp14:textId="2DE37581">
      <w:pPr>
        <w:pStyle w:val="Heading2"/>
        <w:spacing w:before="299" w:beforeAutospacing="off" w:after="299" w:afterAutospacing="off"/>
        <w:rPr>
          <w:rFonts w:ascii="Arial Nova" w:hAnsi="Arial Nova" w:eastAsia="Arial Nova" w:cs="Arial Nova"/>
          <w:b w:val="1"/>
          <w:bCs w:val="1"/>
          <w:noProof w:val="0"/>
          <w:color w:val="auto"/>
          <w:sz w:val="24"/>
          <w:szCs w:val="24"/>
          <w:lang w:val="es-ES"/>
        </w:rPr>
      </w:pPr>
      <w:r w:rsidRPr="5D73BD8E" w:rsidR="249672B1">
        <w:rPr>
          <w:rFonts w:ascii="Arial Nova" w:hAnsi="Arial Nova" w:eastAsia="Arial Nova" w:cs="Arial Nova"/>
          <w:b w:val="1"/>
          <w:bCs w:val="1"/>
          <w:noProof w:val="0"/>
          <w:color w:val="auto"/>
          <w:sz w:val="24"/>
          <w:szCs w:val="24"/>
          <w:lang w:val="es-ES"/>
        </w:rPr>
        <w:t>GET FACTS. GET GOING.</w:t>
      </w:r>
    </w:p>
    <w:p xmlns:wp14="http://schemas.microsoft.com/office/word/2010/wordml" w:rsidP="5D73BD8E" wp14:paraId="60F34E90" wp14:textId="65ECCA64">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 xml:space="preserve">La expansión llega en un momento clave. Las percepciones erróneas relacionadas con requisitos de visa, procesos de entrada, tarifas como la </w:t>
      </w:r>
      <w:r w:rsidRPr="02C8ABAA" w:rsidR="249672B1">
        <w:rPr>
          <w:rFonts w:ascii="Arial Nova" w:hAnsi="Arial Nova" w:eastAsia="Arial Nova" w:cs="Arial Nova"/>
          <w:i w:val="1"/>
          <w:iCs w:val="1"/>
          <w:noProof w:val="0"/>
          <w:sz w:val="22"/>
          <w:szCs w:val="22"/>
          <w:lang w:val="es-ES"/>
        </w:rPr>
        <w:t xml:space="preserve">visa </w:t>
      </w:r>
      <w:r w:rsidRPr="02C8ABAA" w:rsidR="249672B1">
        <w:rPr>
          <w:rFonts w:ascii="Arial Nova" w:hAnsi="Arial Nova" w:eastAsia="Arial Nova" w:cs="Arial Nova"/>
          <w:i w:val="1"/>
          <w:iCs w:val="1"/>
          <w:noProof w:val="0"/>
          <w:sz w:val="22"/>
          <w:szCs w:val="22"/>
          <w:lang w:val="es-ES"/>
        </w:rPr>
        <w:t>integrity</w:t>
      </w:r>
      <w:r w:rsidRPr="02C8ABAA" w:rsidR="249672B1">
        <w:rPr>
          <w:rFonts w:ascii="Arial Nova" w:hAnsi="Arial Nova" w:eastAsia="Arial Nova" w:cs="Arial Nova"/>
          <w:i w:val="1"/>
          <w:iCs w:val="1"/>
          <w:noProof w:val="0"/>
          <w:sz w:val="22"/>
          <w:szCs w:val="22"/>
          <w:lang w:val="es-ES"/>
        </w:rPr>
        <w:t xml:space="preserve"> fee</w:t>
      </w:r>
      <w:r w:rsidRPr="02C8ABAA" w:rsidR="249672B1">
        <w:rPr>
          <w:rFonts w:ascii="Arial Nova" w:hAnsi="Arial Nova" w:eastAsia="Arial Nova" w:cs="Arial Nova"/>
          <w:noProof w:val="0"/>
          <w:sz w:val="22"/>
          <w:szCs w:val="22"/>
          <w:lang w:val="es-ES"/>
        </w:rPr>
        <w:t xml:space="preserve"> o los costos de acceso a parques nacionales</w:t>
      </w:r>
      <w:r w:rsidRPr="02C8ABAA" w:rsidR="2A16385D">
        <w:rPr>
          <w:rFonts w:ascii="Arial Nova" w:hAnsi="Arial Nova" w:eastAsia="Arial Nova" w:cs="Arial Nova"/>
          <w:noProof w:val="0"/>
          <w:sz w:val="22"/>
          <w:szCs w:val="22"/>
          <w:lang w:val="es-ES"/>
        </w:rPr>
        <w:t>;</w:t>
      </w:r>
      <w:r w:rsidRPr="02C8ABAA" w:rsidR="249672B1">
        <w:rPr>
          <w:rFonts w:ascii="Arial Nova" w:hAnsi="Arial Nova" w:eastAsia="Arial Nova" w:cs="Arial Nova"/>
          <w:noProof w:val="0"/>
          <w:sz w:val="22"/>
          <w:szCs w:val="22"/>
          <w:lang w:val="es-ES"/>
        </w:rPr>
        <w:t xml:space="preserve"> así como políticas de revisión migratoria, han generado confusión entre algunos viajeros internacionales. Hasta ahora, no existía un recurso único y fácil de consultar que reuniera toda esta información en un solo lugar.</w:t>
      </w:r>
    </w:p>
    <w:p xmlns:wp14="http://schemas.microsoft.com/office/word/2010/wordml" w:rsidP="5D73BD8E" wp14:paraId="61DCCAF9" wp14:textId="54AA8C3E">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 xml:space="preserve">Bajo el lema “Travel </w:t>
      </w:r>
      <w:r w:rsidRPr="02C8ABAA" w:rsidR="249672B1">
        <w:rPr>
          <w:rFonts w:ascii="Arial Nova" w:hAnsi="Arial Nova" w:eastAsia="Arial Nova" w:cs="Arial Nova"/>
          <w:noProof w:val="0"/>
          <w:sz w:val="22"/>
          <w:szCs w:val="22"/>
          <w:lang w:val="es-ES"/>
        </w:rPr>
        <w:t>with</w:t>
      </w:r>
      <w:r w:rsidRPr="02C8ABAA" w:rsidR="249672B1">
        <w:rPr>
          <w:rFonts w:ascii="Arial Nova" w:hAnsi="Arial Nova" w:eastAsia="Arial Nova" w:cs="Arial Nova"/>
          <w:noProof w:val="0"/>
          <w:sz w:val="22"/>
          <w:szCs w:val="22"/>
          <w:lang w:val="es-ES"/>
        </w:rPr>
        <w:t xml:space="preserve"> </w:t>
      </w:r>
      <w:r w:rsidRPr="02C8ABAA" w:rsidR="249672B1">
        <w:rPr>
          <w:rFonts w:ascii="Arial Nova" w:hAnsi="Arial Nova" w:eastAsia="Arial Nova" w:cs="Arial Nova"/>
          <w:noProof w:val="0"/>
          <w:sz w:val="22"/>
          <w:szCs w:val="22"/>
          <w:lang w:val="es-ES"/>
        </w:rPr>
        <w:t>Confidence</w:t>
      </w:r>
      <w:r w:rsidRPr="02C8ABAA" w:rsidR="249672B1">
        <w:rPr>
          <w:rFonts w:ascii="Arial Nova" w:hAnsi="Arial Nova" w:eastAsia="Arial Nova" w:cs="Arial Nova"/>
          <w:noProof w:val="0"/>
          <w:sz w:val="22"/>
          <w:szCs w:val="22"/>
          <w:lang w:val="es-ES"/>
        </w:rPr>
        <w:t xml:space="preserve"> </w:t>
      </w:r>
      <w:r w:rsidRPr="02C8ABAA" w:rsidR="249672B1">
        <w:rPr>
          <w:rFonts w:ascii="Arial Nova" w:hAnsi="Arial Nova" w:eastAsia="Arial Nova" w:cs="Arial Nova"/>
          <w:noProof w:val="0"/>
          <w:sz w:val="22"/>
          <w:szCs w:val="22"/>
          <w:lang w:val="es-ES"/>
        </w:rPr>
        <w:t>to</w:t>
      </w:r>
      <w:r w:rsidRPr="02C8ABAA" w:rsidR="249672B1">
        <w:rPr>
          <w:rFonts w:ascii="Arial Nova" w:hAnsi="Arial Nova" w:eastAsia="Arial Nova" w:cs="Arial Nova"/>
          <w:noProof w:val="0"/>
          <w:sz w:val="22"/>
          <w:szCs w:val="22"/>
          <w:lang w:val="es-ES"/>
        </w:rPr>
        <w:t xml:space="preserve"> </w:t>
      </w:r>
      <w:r w:rsidRPr="02C8ABAA" w:rsidR="249672B1">
        <w:rPr>
          <w:rFonts w:ascii="Arial Nova" w:hAnsi="Arial Nova" w:eastAsia="Arial Nova" w:cs="Arial Nova"/>
          <w:noProof w:val="0"/>
          <w:sz w:val="22"/>
          <w:szCs w:val="22"/>
          <w:lang w:val="es-ES"/>
        </w:rPr>
        <w:t>the</w:t>
      </w:r>
      <w:r w:rsidRPr="02C8ABAA" w:rsidR="249672B1">
        <w:rPr>
          <w:rFonts w:ascii="Arial Nova" w:hAnsi="Arial Nova" w:eastAsia="Arial Nova" w:cs="Arial Nova"/>
          <w:noProof w:val="0"/>
          <w:sz w:val="22"/>
          <w:szCs w:val="22"/>
          <w:lang w:val="es-ES"/>
        </w:rPr>
        <w:t xml:space="preserve"> USA”, la iniciativa responde a una serie de ideas equivocadas que circulan en redes sociales y mercados internacionales, muchas veces derivadas de información incompleta o desactualizada. En todos los casos, la realidad refleja una experiencia mucho más accesible y acogedora de lo que muchos viajeros perciben. Para responder a este contexto, Brand USA ha creado un espacio con información clara y actualizada disponible </w:t>
      </w:r>
      <w:r w:rsidRPr="02C8ABAA" w:rsidR="249672B1">
        <w:rPr>
          <w:rFonts w:ascii="Arial Nova" w:hAnsi="Arial Nova" w:eastAsia="Arial Nova" w:cs="Arial Nova"/>
          <w:noProof w:val="0"/>
          <w:sz w:val="22"/>
          <w:szCs w:val="22"/>
          <w:lang w:val="es-ES"/>
        </w:rPr>
        <w:t xml:space="preserve">en </w:t>
      </w:r>
      <w:hyperlink r:id="R1ade440c4ef44de5">
        <w:r w:rsidRPr="02C8ABAA" w:rsidR="249672B1">
          <w:rPr>
            <w:rStyle w:val="Hyperlink"/>
            <w:rFonts w:ascii="Arial Nova" w:hAnsi="Arial Nova" w:eastAsia="Arial Nova" w:cs="Arial Nova"/>
            <w:b w:val="1"/>
            <w:bCs w:val="1"/>
            <w:noProof w:val="0"/>
            <w:sz w:val="22"/>
            <w:szCs w:val="22"/>
            <w:lang w:val="es-ES"/>
          </w:rPr>
          <w:t>visittheusa.com/</w:t>
        </w:r>
        <w:r w:rsidRPr="02C8ABAA" w:rsidR="249672B1">
          <w:rPr>
            <w:rStyle w:val="Hyperlink"/>
            <w:rFonts w:ascii="Arial Nova" w:hAnsi="Arial Nova" w:eastAsia="Arial Nova" w:cs="Arial Nova"/>
            <w:b w:val="1"/>
            <w:bCs w:val="1"/>
            <w:noProof w:val="0"/>
            <w:sz w:val="22"/>
            <w:szCs w:val="22"/>
            <w:lang w:val="es-ES"/>
          </w:rPr>
          <w:t>entry</w:t>
        </w:r>
      </w:hyperlink>
      <w:r w:rsidRPr="02C8ABAA" w:rsidR="249672B1">
        <w:rPr>
          <w:rFonts w:ascii="Arial Nova" w:hAnsi="Arial Nova" w:eastAsia="Arial Nova" w:cs="Arial Nova"/>
          <w:noProof w:val="0"/>
          <w:sz w:val="22"/>
          <w:szCs w:val="22"/>
          <w:lang w:val="es-ES"/>
        </w:rPr>
        <w:t>.</w:t>
      </w:r>
    </w:p>
    <w:p xmlns:wp14="http://schemas.microsoft.com/office/word/2010/wordml" w:rsidP="5D73BD8E" wp14:paraId="71B6D1FB" wp14:textId="064088EA">
      <w:pPr>
        <w:spacing w:before="240" w:beforeAutospacing="off" w:after="240" w:afterAutospacing="off"/>
        <w:rPr>
          <w:rFonts w:ascii="Arial Nova" w:hAnsi="Arial Nova" w:eastAsia="Arial Nova" w:cs="Arial Nova"/>
          <w:noProof w:val="0"/>
          <w:sz w:val="22"/>
          <w:szCs w:val="22"/>
          <w:lang w:val="es-ES"/>
        </w:rPr>
      </w:pPr>
      <w:hyperlink r:id="R29f20146fd804f88">
        <w:r w:rsidRPr="02C8ABAA" w:rsidR="249672B1">
          <w:rPr>
            <w:rStyle w:val="Hyperlink"/>
            <w:rFonts w:ascii="Arial Nova" w:hAnsi="Arial Nova" w:eastAsia="Arial Nova" w:cs="Arial Nova"/>
            <w:noProof w:val="0"/>
            <w:sz w:val="22"/>
            <w:szCs w:val="22"/>
            <w:lang w:val="es-ES"/>
          </w:rPr>
          <w:t>Get Facts. Get Going.</w:t>
        </w:r>
      </w:hyperlink>
      <w:r w:rsidRPr="02C8ABAA" w:rsidR="249672B1">
        <w:rPr>
          <w:rFonts w:ascii="Arial Nova" w:hAnsi="Arial Nova" w:eastAsia="Arial Nova" w:cs="Arial Nova"/>
          <w:noProof w:val="0"/>
          <w:sz w:val="22"/>
          <w:szCs w:val="22"/>
          <w:lang w:val="es-ES"/>
        </w:rPr>
        <w:t xml:space="preserve"> está diseñada como una plataforma permanente y en constante actualización, integrada a los esfuerzos globales de marketing, comunicación y </w:t>
      </w:r>
      <w:r w:rsidRPr="02C8ABAA" w:rsidR="249672B1">
        <w:rPr>
          <w:rFonts w:ascii="Arial Nova" w:hAnsi="Arial Nova" w:eastAsia="Arial Nova" w:cs="Arial Nova"/>
          <w:i w:val="1"/>
          <w:iCs w:val="1"/>
          <w:noProof w:val="0"/>
          <w:sz w:val="22"/>
          <w:szCs w:val="22"/>
          <w:lang w:val="es-ES"/>
        </w:rPr>
        <w:t>trade</w:t>
      </w:r>
      <w:r w:rsidRPr="02C8ABAA" w:rsidR="249672B1">
        <w:rPr>
          <w:rFonts w:ascii="Arial Nova" w:hAnsi="Arial Nova" w:eastAsia="Arial Nova" w:cs="Arial Nova"/>
          <w:noProof w:val="0"/>
          <w:sz w:val="22"/>
          <w:szCs w:val="22"/>
          <w:lang w:val="es-ES"/>
        </w:rPr>
        <w:t xml:space="preserve"> de Brand USA. La iniciativa llegará a audiencias internacionales a través de campañas pagadas en mercados estratégicos, contenido en tiempo real distribuido mediante sistemas globales de distribución, capacitación directa a agentes de viajes mediante el USA Discovery Program y testimoniales compartidos a través del Visiting Journalists Program.</w:t>
      </w:r>
    </w:p>
    <w:p xmlns:wp14="http://schemas.microsoft.com/office/word/2010/wordml" w:rsidP="5D73BD8E" wp14:paraId="0FCC9ABD" wp14:textId="3B2ADCFE">
      <w:pPr>
        <w:spacing w:before="240" w:beforeAutospacing="off" w:after="240" w:afterAutospacing="off"/>
        <w:rPr>
          <w:rFonts w:ascii="Arial Nova" w:hAnsi="Arial Nova" w:eastAsia="Arial Nova" w:cs="Arial Nova"/>
          <w:noProof w:val="0"/>
          <w:sz w:val="22"/>
          <w:szCs w:val="22"/>
          <w:lang w:val="es-ES"/>
        </w:rPr>
      </w:pPr>
      <w:r w:rsidRPr="5D73BD8E" w:rsidR="249672B1">
        <w:rPr>
          <w:rFonts w:ascii="Arial Nova" w:hAnsi="Arial Nova" w:eastAsia="Arial Nova" w:cs="Arial Nova"/>
          <w:noProof w:val="0"/>
          <w:sz w:val="22"/>
          <w:szCs w:val="22"/>
          <w:lang w:val="es-ES"/>
        </w:rPr>
        <w:t>Como parte de estos esfuerzos, Brand USA mantiene además una colaboración activa con U.S. Customs and Border Protection para facilitar y ampliar el registro a Global Entry en mercados internacionales. Esta semana, representantes de CBP estarán presentes en el booth de Brand USA durante IPW para responder preguntas y compartir actualizaciones sobre programas de viajeros confiables.</w:t>
      </w:r>
    </w:p>
    <w:p xmlns:wp14="http://schemas.microsoft.com/office/word/2010/wordml" w:rsidP="5D73BD8E" wp14:paraId="6E52C97E" wp14:textId="657D2896">
      <w:pPr>
        <w:spacing w:before="240" w:beforeAutospacing="off" w:after="240" w:afterAutospacing="off"/>
        <w:rPr>
          <w:rFonts w:ascii="Arial Nova" w:hAnsi="Arial Nova" w:eastAsia="Arial Nova" w:cs="Arial Nova"/>
          <w:noProof w:val="0"/>
          <w:sz w:val="22"/>
          <w:szCs w:val="22"/>
          <w:lang w:val="es-ES"/>
        </w:rPr>
      </w:pPr>
      <w:r w:rsidRPr="5D73BD8E" w:rsidR="249672B1">
        <w:rPr>
          <w:rFonts w:ascii="Arial Nova" w:hAnsi="Arial Nova" w:eastAsia="Arial Nova" w:cs="Arial Nova"/>
          <w:noProof w:val="0"/>
          <w:sz w:val="22"/>
          <w:szCs w:val="22"/>
          <w:lang w:val="es-ES"/>
        </w:rPr>
        <w:t>“Las mejoras tecnológicas, incluyendo Mobile Passport Control y la expansión de programas Trusted Traveler como Global Entry, están haciendo que el proceso de entrada sea más ágil que nunca”, comentó Dixon. “Queremos que esa realidad esté al frente de la conversación junto con Get Facts. Get Going., para que los visitantes puedan viajar con confianza a Estados Unidos.”</w:t>
      </w:r>
    </w:p>
    <w:p xmlns:wp14="http://schemas.microsoft.com/office/word/2010/wordml" w:rsidP="5D73BD8E" wp14:paraId="40D158B0" wp14:textId="03B1B303">
      <w:pPr>
        <w:pStyle w:val="Heading2"/>
        <w:spacing w:before="299" w:beforeAutospacing="off" w:after="299" w:afterAutospacing="off"/>
        <w:rPr>
          <w:rFonts w:ascii="Arial Nova" w:hAnsi="Arial Nova" w:eastAsia="Arial Nova" w:cs="Arial Nova"/>
          <w:b w:val="1"/>
          <w:bCs w:val="1"/>
          <w:noProof w:val="0"/>
          <w:color w:val="auto"/>
          <w:sz w:val="24"/>
          <w:szCs w:val="24"/>
          <w:lang w:val="es-ES"/>
        </w:rPr>
      </w:pPr>
      <w:r w:rsidRPr="5D73BD8E" w:rsidR="249672B1">
        <w:rPr>
          <w:rFonts w:ascii="Arial Nova" w:hAnsi="Arial Nova" w:eastAsia="Arial Nova" w:cs="Arial Nova"/>
          <w:b w:val="1"/>
          <w:bCs w:val="1"/>
          <w:noProof w:val="0"/>
          <w:color w:val="auto"/>
          <w:sz w:val="24"/>
          <w:szCs w:val="24"/>
          <w:lang w:val="es-ES"/>
        </w:rPr>
        <w:t>AMERICAN ORIGINALS</w:t>
      </w:r>
    </w:p>
    <w:p xmlns:wp14="http://schemas.microsoft.com/office/word/2010/wordml" w:rsidP="5D73BD8E" wp14:paraId="5FD45E0B" wp14:textId="590334A6">
      <w:pPr>
        <w:spacing w:before="240" w:beforeAutospacing="off" w:after="240" w:afterAutospacing="off"/>
        <w:rPr>
          <w:rFonts w:ascii="Arial Nova" w:hAnsi="Arial Nova" w:eastAsia="Arial Nova" w:cs="Arial Nova"/>
          <w:noProof w:val="0"/>
          <w:sz w:val="22"/>
          <w:szCs w:val="22"/>
          <w:lang w:val="es-ES"/>
        </w:rPr>
      </w:pPr>
      <w:r w:rsidRPr="5D73BD8E" w:rsidR="249672B1">
        <w:rPr>
          <w:rFonts w:ascii="Arial Nova" w:hAnsi="Arial Nova" w:eastAsia="Arial Nova" w:cs="Arial Nova"/>
          <w:noProof w:val="0"/>
          <w:sz w:val="22"/>
          <w:szCs w:val="22"/>
          <w:lang w:val="es-ES"/>
        </w:rPr>
        <w:t>Además de fortalecer la confianza para viajar, Brand USA continúa ampliando su narrativa con el lanzamiento de American Originals.</w:t>
      </w:r>
    </w:p>
    <w:p xmlns:wp14="http://schemas.microsoft.com/office/word/2010/wordml" w:rsidP="5D73BD8E" wp14:paraId="45D27621" wp14:textId="5A0DD94C">
      <w:pPr>
        <w:spacing w:before="240" w:beforeAutospacing="off" w:after="240" w:afterAutospacing="off"/>
        <w:rPr>
          <w:rFonts w:ascii="Arial Nova" w:hAnsi="Arial Nova" w:eastAsia="Arial Nova" w:cs="Arial Nova"/>
          <w:noProof w:val="0"/>
          <w:sz w:val="22"/>
          <w:szCs w:val="22"/>
          <w:lang w:val="es-ES"/>
        </w:rPr>
      </w:pPr>
      <w:r w:rsidRPr="5D73BD8E" w:rsidR="249672B1">
        <w:rPr>
          <w:rFonts w:ascii="Arial Nova" w:hAnsi="Arial Nova" w:eastAsia="Arial Nova" w:cs="Arial Nova"/>
          <w:noProof w:val="0"/>
          <w:sz w:val="22"/>
          <w:szCs w:val="22"/>
          <w:lang w:val="es-ES"/>
        </w:rPr>
        <w:t>“Esta nueva serie de contenido celebra a las personas, lugares y tradiciones que han influido en el mundo y que son únicos de Estados Unidos, a través de historias de viaje inmersivas que inspiran la exploración y ayudan a los viajeros a imaginar las vacaciones de sus sueños”, explicó Dixon. “American Originals retoma tendencias como los viajes inspirados en cine y televisión, el turismo gastronómico, el entretenimiento en vivo y mucho más, comenzando con historias dedicadas a Monument Valley, Memphis, Texas y Nueva York.”</w:t>
      </w:r>
    </w:p>
    <w:p xmlns:wp14="http://schemas.microsoft.com/office/word/2010/wordml" w:rsidP="5D73BD8E" wp14:paraId="31D1A7CF" wp14:textId="45D946E9">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La serie también funciona como un homenaje al 250 aniversario de Estados Unidos al celebrar experiencias auténticamente estadounidenses</w:t>
      </w:r>
      <w:r w:rsidRPr="02C8ABAA" w:rsidR="022A3475">
        <w:rPr>
          <w:rFonts w:ascii="Arial Nova" w:hAnsi="Arial Nova" w:eastAsia="Arial Nova" w:cs="Arial Nova"/>
          <w:noProof w:val="0"/>
          <w:sz w:val="22"/>
          <w:szCs w:val="22"/>
          <w:lang w:val="es-ES"/>
        </w:rPr>
        <w:t>;</w:t>
      </w:r>
      <w:r w:rsidRPr="02C8ABAA" w:rsidR="249672B1">
        <w:rPr>
          <w:rFonts w:ascii="Arial Nova" w:hAnsi="Arial Nova" w:eastAsia="Arial Nova" w:cs="Arial Nova"/>
          <w:noProof w:val="0"/>
          <w:sz w:val="22"/>
          <w:szCs w:val="22"/>
          <w:lang w:val="es-ES"/>
        </w:rPr>
        <w:t xml:space="preserve"> aunque continuará expandiéndose hacia 2027 y más allá. El contenido puede consultars</w:t>
      </w:r>
      <w:r w:rsidRPr="02C8ABAA" w:rsidR="249672B1">
        <w:rPr>
          <w:rFonts w:ascii="Arial Nova" w:hAnsi="Arial Nova" w:eastAsia="Arial Nova" w:cs="Arial Nova"/>
          <w:noProof w:val="0"/>
          <w:sz w:val="22"/>
          <w:szCs w:val="22"/>
          <w:lang w:val="es-ES"/>
        </w:rPr>
        <w:t xml:space="preserve">e </w:t>
      </w:r>
      <w:hyperlink r:id="R036869850cef4d83">
        <w:r w:rsidRPr="02C8ABAA" w:rsidR="249672B1">
          <w:rPr>
            <w:rStyle w:val="Hyperlink"/>
            <w:rFonts w:ascii="Arial Nova" w:hAnsi="Arial Nova" w:eastAsia="Arial Nova" w:cs="Arial Nova"/>
            <w:noProof w:val="0"/>
            <w:sz w:val="22"/>
            <w:szCs w:val="22"/>
            <w:lang w:val="es-ES"/>
          </w:rPr>
          <w:t>aquí</w:t>
        </w:r>
      </w:hyperlink>
      <w:r w:rsidRPr="02C8ABAA" w:rsidR="249672B1">
        <w:rPr>
          <w:rFonts w:ascii="Arial Nova" w:hAnsi="Arial Nova" w:eastAsia="Arial Nova" w:cs="Arial Nova"/>
          <w:noProof w:val="0"/>
          <w:sz w:val="22"/>
          <w:szCs w:val="22"/>
          <w:lang w:val="es-ES"/>
        </w:rPr>
        <w:t>.</w:t>
      </w:r>
    </w:p>
    <w:p xmlns:wp14="http://schemas.microsoft.com/office/word/2010/wordml" w:rsidP="5D73BD8E" wp14:paraId="4FEDD4F6" wp14:textId="72F47BBE">
      <w:pPr>
        <w:spacing w:before="240" w:beforeAutospacing="off" w:after="240" w:afterAutospacing="off"/>
        <w:rPr>
          <w:rFonts w:ascii="Arial Nova" w:hAnsi="Arial Nova" w:eastAsia="Arial Nova" w:cs="Arial Nova"/>
          <w:noProof w:val="0"/>
          <w:sz w:val="22"/>
          <w:szCs w:val="22"/>
          <w:lang w:val="es-ES"/>
        </w:rPr>
      </w:pPr>
      <w:r w:rsidRPr="5D73BD8E" w:rsidR="249672B1">
        <w:rPr>
          <w:rFonts w:ascii="Arial Nova" w:hAnsi="Arial Nova" w:eastAsia="Arial Nova" w:cs="Arial Nova"/>
          <w:noProof w:val="0"/>
          <w:sz w:val="22"/>
          <w:szCs w:val="22"/>
          <w:lang w:val="es-ES"/>
        </w:rPr>
        <w:t xml:space="preserve">Para conocer la información de prensa más reciente de la organización, incluyendo actualizaciones de What’s New in the USA y contenidos relacionados con America250, visite </w:t>
      </w:r>
      <w:hyperlink r:id="Rea50214a815c4da6">
        <w:r w:rsidRPr="5D73BD8E" w:rsidR="249672B1">
          <w:rPr>
            <w:rStyle w:val="Hyperlink"/>
            <w:rFonts w:ascii="Arial Nova" w:hAnsi="Arial Nova" w:eastAsia="Arial Nova" w:cs="Arial Nova"/>
            <w:noProof w:val="0"/>
            <w:sz w:val="22"/>
            <w:szCs w:val="22"/>
            <w:lang w:val="es-ES"/>
          </w:rPr>
          <w:t>www.thebrandusa.com/press</w:t>
        </w:r>
      </w:hyperlink>
      <w:r w:rsidRPr="5D73BD8E" w:rsidR="249672B1">
        <w:rPr>
          <w:rFonts w:ascii="Arial Nova" w:hAnsi="Arial Nova" w:eastAsia="Arial Nova" w:cs="Arial Nova"/>
          <w:noProof w:val="0"/>
          <w:sz w:val="22"/>
          <w:szCs w:val="22"/>
          <w:lang w:val="es-ES"/>
        </w:rPr>
        <w:t>.</w:t>
      </w:r>
    </w:p>
    <w:p xmlns:wp14="http://schemas.microsoft.com/office/word/2010/wordml" w:rsidP="5D73BD8E" wp14:paraId="1B8554CA" wp14:textId="1CE60820">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noProof w:val="0"/>
          <w:sz w:val="22"/>
          <w:szCs w:val="22"/>
          <w:lang w:val="es-ES"/>
        </w:rPr>
        <w:t xml:space="preserve">Para más información sobre Brand USA, visite </w:t>
      </w:r>
      <w:hyperlink r:id="Rfdf99557380e48d6">
        <w:r w:rsidRPr="02C8ABAA" w:rsidR="249672B1">
          <w:rPr>
            <w:rStyle w:val="Hyperlink"/>
            <w:rFonts w:ascii="Arial Nova" w:hAnsi="Arial Nova" w:eastAsia="Arial Nova" w:cs="Arial Nova"/>
            <w:noProof w:val="0"/>
            <w:sz w:val="22"/>
            <w:szCs w:val="22"/>
            <w:lang w:val="es-ES"/>
          </w:rPr>
          <w:t>TheBrandUSA.com</w:t>
        </w:r>
      </w:hyperlink>
      <w:r w:rsidRPr="02C8ABAA" w:rsidR="249672B1">
        <w:rPr>
          <w:rFonts w:ascii="Arial Nova" w:hAnsi="Arial Nova" w:eastAsia="Arial Nova" w:cs="Arial Nova"/>
          <w:noProof w:val="0"/>
          <w:sz w:val="22"/>
          <w:szCs w:val="22"/>
          <w:lang w:val="es-ES"/>
        </w:rPr>
        <w:t xml:space="preserve">. Ideas de viaje y herramientas de planeación están disponibles en </w:t>
      </w:r>
      <w:hyperlink r:id="R8a22359ce73c4d90">
        <w:r w:rsidRPr="02C8ABAA" w:rsidR="249672B1">
          <w:rPr>
            <w:rStyle w:val="Hyperlink"/>
            <w:rFonts w:ascii="Arial Nova" w:hAnsi="Arial Nova" w:eastAsia="Arial Nova" w:cs="Arial Nova"/>
            <w:noProof w:val="0"/>
            <w:sz w:val="22"/>
            <w:szCs w:val="22"/>
            <w:lang w:val="es-ES"/>
          </w:rPr>
          <w:t>AmericatheBeautiful.com</w:t>
        </w:r>
      </w:hyperlink>
      <w:r w:rsidRPr="02C8ABAA" w:rsidR="249672B1">
        <w:rPr>
          <w:rFonts w:ascii="Arial Nova" w:hAnsi="Arial Nova" w:eastAsia="Arial Nova" w:cs="Arial Nova"/>
          <w:noProof w:val="0"/>
          <w:sz w:val="22"/>
          <w:szCs w:val="22"/>
          <w:lang w:val="es-ES"/>
        </w:rPr>
        <w:t>.</w:t>
      </w:r>
    </w:p>
    <w:p w:rsidR="02C8ABAA" w:rsidP="02C8ABAA" w:rsidRDefault="02C8ABAA" w14:paraId="27CD0F8B" w14:textId="667C5886">
      <w:pPr>
        <w:spacing w:before="240" w:beforeAutospacing="off" w:after="240" w:afterAutospacing="off"/>
        <w:rPr>
          <w:rFonts w:ascii="Arial Nova" w:hAnsi="Arial Nova" w:eastAsia="Arial Nova" w:cs="Arial Nova"/>
          <w:b w:val="1"/>
          <w:bCs w:val="1"/>
          <w:noProof w:val="0"/>
          <w:sz w:val="22"/>
          <w:szCs w:val="22"/>
          <w:lang w:val="es-ES"/>
        </w:rPr>
      </w:pPr>
    </w:p>
    <w:p xmlns:wp14="http://schemas.microsoft.com/office/word/2010/wordml" w:rsidP="5D73BD8E" wp14:paraId="17B0079D" wp14:textId="1DD2444C">
      <w:pPr>
        <w:spacing w:before="240" w:beforeAutospacing="off" w:after="240" w:afterAutospacing="off"/>
        <w:rPr>
          <w:rFonts w:ascii="Arial Nova" w:hAnsi="Arial Nova" w:eastAsia="Arial Nova" w:cs="Arial Nova"/>
          <w:noProof w:val="0"/>
          <w:sz w:val="22"/>
          <w:szCs w:val="22"/>
          <w:lang w:val="es-ES"/>
        </w:rPr>
      </w:pPr>
      <w:r w:rsidRPr="02C8ABAA" w:rsidR="249672B1">
        <w:rPr>
          <w:rFonts w:ascii="Arial Nova" w:hAnsi="Arial Nova" w:eastAsia="Arial Nova" w:cs="Arial Nova"/>
          <w:b w:val="1"/>
          <w:bCs w:val="1"/>
          <w:noProof w:val="0"/>
          <w:sz w:val="22"/>
          <w:szCs w:val="22"/>
          <w:lang w:val="es-ES"/>
        </w:rPr>
        <w:t>Nota</w:t>
      </w:r>
      <w:r w:rsidRPr="02C8ABAA" w:rsidR="1FF0FED0">
        <w:rPr>
          <w:rFonts w:ascii="Arial Nova" w:hAnsi="Arial Nova" w:eastAsia="Arial Nova" w:cs="Arial Nova"/>
          <w:b w:val="1"/>
          <w:bCs w:val="1"/>
          <w:noProof w:val="0"/>
          <w:sz w:val="22"/>
          <w:szCs w:val="22"/>
          <w:lang w:val="es-ES"/>
        </w:rPr>
        <w:t xml:space="preserve"> para editor</w:t>
      </w:r>
      <w:r w:rsidRPr="02C8ABAA" w:rsidR="731902F1">
        <w:rPr>
          <w:rFonts w:ascii="Arial Nova" w:hAnsi="Arial Nova" w:eastAsia="Arial Nova" w:cs="Arial Nova"/>
          <w:b w:val="1"/>
          <w:bCs w:val="1"/>
          <w:noProof w:val="0"/>
          <w:sz w:val="22"/>
          <w:szCs w:val="22"/>
          <w:lang w:val="es-ES"/>
        </w:rPr>
        <w:t xml:space="preserve">es: </w:t>
      </w:r>
      <w:r>
        <w:br/>
      </w:r>
      <w:r w:rsidRPr="02C8ABAA" w:rsidR="249672B1">
        <w:rPr>
          <w:rFonts w:ascii="Arial Nova" w:hAnsi="Arial Nova" w:eastAsia="Arial Nova" w:cs="Arial Nova"/>
          <w:noProof w:val="0"/>
          <w:sz w:val="22"/>
          <w:szCs w:val="22"/>
          <w:lang w:val="es-ES"/>
        </w:rPr>
        <w:t xml:space="preserve">El </w:t>
      </w:r>
      <w:r w:rsidRPr="02C8ABAA" w:rsidR="249672B1">
        <w:rPr>
          <w:rFonts w:ascii="Arial Nova" w:hAnsi="Arial Nova" w:eastAsia="Arial Nova" w:cs="Arial Nova"/>
          <w:i w:val="1"/>
          <w:iCs w:val="1"/>
          <w:noProof w:val="0"/>
          <w:sz w:val="22"/>
          <w:szCs w:val="22"/>
          <w:lang w:val="es-ES"/>
        </w:rPr>
        <w:t>press</w:t>
      </w:r>
      <w:r w:rsidRPr="02C8ABAA" w:rsidR="249672B1">
        <w:rPr>
          <w:rFonts w:ascii="Arial Nova" w:hAnsi="Arial Nova" w:eastAsia="Arial Nova" w:cs="Arial Nova"/>
          <w:i w:val="1"/>
          <w:iCs w:val="1"/>
          <w:noProof w:val="0"/>
          <w:sz w:val="22"/>
          <w:szCs w:val="22"/>
          <w:lang w:val="es-ES"/>
        </w:rPr>
        <w:t xml:space="preserve"> kit </w:t>
      </w:r>
      <w:r w:rsidRPr="02C8ABAA" w:rsidR="249672B1">
        <w:rPr>
          <w:rFonts w:ascii="Arial Nova" w:hAnsi="Arial Nova" w:eastAsia="Arial Nova" w:cs="Arial Nova"/>
          <w:noProof w:val="0"/>
          <w:sz w:val="22"/>
          <w:szCs w:val="22"/>
          <w:lang w:val="es-ES"/>
        </w:rPr>
        <w:t xml:space="preserve">de Brand USA, incluyendo fotografías en alta resolución, está disponible </w:t>
      </w:r>
      <w:hyperlink r:id="R48e1c2ccca264c22">
        <w:r w:rsidRPr="02C8ABAA" w:rsidR="249672B1">
          <w:rPr>
            <w:rStyle w:val="Hyperlink"/>
            <w:rFonts w:ascii="Arial Nova" w:hAnsi="Arial Nova" w:eastAsia="Arial Nova" w:cs="Arial Nova"/>
            <w:b w:val="1"/>
            <w:bCs w:val="1"/>
            <w:noProof w:val="0"/>
            <w:sz w:val="22"/>
            <w:szCs w:val="22"/>
            <w:lang w:val="es-ES"/>
          </w:rPr>
          <w:t>aquí</w:t>
        </w:r>
      </w:hyperlink>
      <w:r w:rsidRPr="02C8ABAA" w:rsidR="249672B1">
        <w:rPr>
          <w:rFonts w:ascii="Arial Nova" w:hAnsi="Arial Nova" w:eastAsia="Arial Nova" w:cs="Arial Nova"/>
          <w:noProof w:val="0"/>
          <w:sz w:val="22"/>
          <w:szCs w:val="22"/>
          <w:lang w:val="es-ES"/>
        </w:rPr>
        <w:t>.</w:t>
      </w:r>
    </w:p>
    <w:p w:rsidR="1C1A2CBA" w:rsidP="02C8ABAA" w:rsidRDefault="1C1A2CBA" w14:paraId="6B78B543" w14:textId="1BF9C12B">
      <w:pPr>
        <w:shd w:val="clear" w:color="auto" w:fill="FFFFFF" w:themeFill="background1"/>
        <w:spacing w:before="0" w:beforeAutospacing="off" w:after="0" w:afterAutospacing="off" w:line="276" w:lineRule="auto"/>
        <w:jc w:val="center"/>
      </w:pPr>
      <w:r w:rsidRPr="02C8ABAA" w:rsidR="1C1A2CBA">
        <w:rPr>
          <w:rFonts w:ascii="Arial" w:hAnsi="Arial" w:eastAsia="Arial" w:cs="Arial"/>
          <w:b w:val="1"/>
          <w:bCs w:val="1"/>
          <w:noProof w:val="0"/>
          <w:color w:val="000000" w:themeColor="text1" w:themeTint="FF" w:themeShade="FF"/>
          <w:sz w:val="22"/>
          <w:szCs w:val="22"/>
          <w:lang w:val="en"/>
        </w:rPr>
        <w:t>###</w:t>
      </w:r>
    </w:p>
    <w:p xmlns:wp14="http://schemas.microsoft.com/office/word/2010/wordml" w:rsidP="02C8ABAA" wp14:paraId="7CE4F879" wp14:textId="029A6C72">
      <w:pPr>
        <w:pStyle w:val="Heading2"/>
        <w:spacing w:before="299" w:beforeAutospacing="off" w:after="299" w:afterAutospacing="off"/>
        <w:rPr>
          <w:rFonts w:ascii="Arial Nova" w:hAnsi="Arial Nova" w:eastAsia="Arial Nova" w:cs="Arial Nova"/>
          <w:b w:val="1"/>
          <w:bCs w:val="1"/>
          <w:noProof w:val="0"/>
          <w:color w:val="auto"/>
          <w:sz w:val="20"/>
          <w:szCs w:val="20"/>
          <w:lang w:val="es-ES"/>
        </w:rPr>
      </w:pPr>
      <w:r w:rsidRPr="02C8ABAA" w:rsidR="249672B1">
        <w:rPr>
          <w:rFonts w:ascii="Arial Nova" w:hAnsi="Arial Nova" w:eastAsia="Arial Nova" w:cs="Arial Nova"/>
          <w:b w:val="1"/>
          <w:bCs w:val="1"/>
          <w:noProof w:val="0"/>
          <w:color w:val="auto"/>
          <w:sz w:val="20"/>
          <w:szCs w:val="20"/>
          <w:lang w:val="es-ES"/>
        </w:rPr>
        <w:t>Acerca de Brand USA:</w:t>
      </w:r>
    </w:p>
    <w:p xmlns:wp14="http://schemas.microsoft.com/office/word/2010/wordml" w:rsidP="02C8ABAA" wp14:paraId="7D0B4B61" wp14:textId="28DDA67F">
      <w:pPr>
        <w:spacing w:before="240" w:beforeAutospacing="off" w:after="240" w:afterAutospacing="off"/>
        <w:jc w:val="both"/>
        <w:rPr>
          <w:rFonts w:ascii="Arial Nova" w:hAnsi="Arial Nova" w:eastAsia="Arial Nova" w:cs="Arial Nova"/>
          <w:noProof w:val="0"/>
          <w:sz w:val="20"/>
          <w:szCs w:val="20"/>
          <w:lang w:val="es-ES"/>
        </w:rPr>
      </w:pPr>
      <w:r w:rsidRPr="02C8ABAA" w:rsidR="249672B1">
        <w:rPr>
          <w:rFonts w:ascii="Arial Nova" w:hAnsi="Arial Nova" w:eastAsia="Arial Nova" w:cs="Arial Nova"/>
          <w:noProof w:val="0"/>
          <w:sz w:val="20"/>
          <w:szCs w:val="20"/>
          <w:lang w:val="es-ES"/>
        </w:rPr>
        <w:t>La misión de Brand USA es impulsar el crecimiento económico y la prosperidad de las comunidades en todo Estados Unidos mediante la atracción de viajeros internacionales de alto impacto a través de marketing estratégico y comunicación sobre políticas de viaje.</w:t>
      </w:r>
    </w:p>
    <w:p xmlns:wp14="http://schemas.microsoft.com/office/word/2010/wordml" w:rsidP="02C8ABAA" wp14:paraId="1F88AB25" wp14:textId="26BE1AF9">
      <w:pPr>
        <w:spacing w:before="240" w:beforeAutospacing="off" w:after="240" w:afterAutospacing="off"/>
        <w:jc w:val="both"/>
        <w:rPr>
          <w:rFonts w:ascii="Arial Nova" w:hAnsi="Arial Nova" w:eastAsia="Arial Nova" w:cs="Arial Nova"/>
          <w:noProof w:val="0"/>
          <w:sz w:val="20"/>
          <w:szCs w:val="20"/>
          <w:lang w:val="es-ES"/>
        </w:rPr>
      </w:pPr>
      <w:r w:rsidRPr="02C8ABAA" w:rsidR="249672B1">
        <w:rPr>
          <w:rFonts w:ascii="Arial Nova" w:hAnsi="Arial Nova" w:eastAsia="Arial Nova" w:cs="Arial Nova"/>
          <w:noProof w:val="0"/>
          <w:sz w:val="20"/>
          <w:szCs w:val="20"/>
          <w:lang w:val="es-ES"/>
        </w:rPr>
        <w:t>Creada a través del Travel Promotion Act, Brand USA opera sin costo para los contribuyentes estadounidenses. La organización nacional de marketing de destino se financia mediante aportaciones de oficinas de turismo, marcas de viaje y otras entidades no federales, las cuales son complementadas con una porción de la tarifa pagada por visitantes internacionales bajo el Electronic System for Travel Authorization.</w:t>
      </w:r>
    </w:p>
    <w:p xmlns:wp14="http://schemas.microsoft.com/office/word/2010/wordml" w:rsidP="02C8ABAA" wp14:paraId="5C1A07E2" wp14:textId="1F8E5AB6">
      <w:pPr>
        <w:spacing w:before="240" w:beforeAutospacing="off" w:after="240" w:afterAutospacing="off"/>
        <w:jc w:val="both"/>
        <w:rPr>
          <w:rFonts w:ascii="Arial Nova" w:hAnsi="Arial Nova" w:eastAsia="Arial Nova" w:cs="Arial Nova"/>
          <w:noProof w:val="0"/>
          <w:sz w:val="20"/>
          <w:szCs w:val="20"/>
          <w:lang w:val="es-ES"/>
        </w:rPr>
      </w:pPr>
      <w:r w:rsidRPr="02C8ABAA" w:rsidR="249672B1">
        <w:rPr>
          <w:rFonts w:ascii="Arial Nova" w:hAnsi="Arial Nova" w:eastAsia="Arial Nova" w:cs="Arial Nova"/>
          <w:noProof w:val="0"/>
          <w:sz w:val="20"/>
          <w:szCs w:val="20"/>
          <w:lang w:val="es-ES"/>
        </w:rPr>
        <w:t>De acuerdo con estudios independientes realizados por Tourism Economics, durante los últimos 13 años Brand USA ha generado 11.3 millones de visitantes internacionales adicionales, quienes han gastado $38.1 mil millones de dólares en Estados Unidos, generando un impacto económico total de $82.9 mil millones de dólares y sosteniendo un promedio de más de 40,000 empleos cada año. Estos esfuerzos han generado cerca de $11 mil millones de dólares en ingresos fiscales atribuibles a nivel federal, estatal y local.</w:t>
      </w:r>
    </w:p>
    <w:sectPr>
      <w:pgSz w:w="11906" w:h="16838" w:orient="portrait"/>
      <w:pgMar w:top="1440" w:right="1440" w:bottom="1440" w:left="1440" w:header="720" w:footer="720" w:gutter="0"/>
      <w:cols w:space="720"/>
      <w:docGrid w:linePitch="360"/>
      <w:headerReference w:type="default" r:id="R3ab01cc1b65a4810"/>
      <w:footerReference w:type="default" r:id="Ra094be695ba34d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D73BD8E" w:rsidTr="5D73BD8E" w14:paraId="007205DD">
      <w:trPr>
        <w:trHeight w:val="300"/>
      </w:trPr>
      <w:tc>
        <w:tcPr>
          <w:tcW w:w="3005" w:type="dxa"/>
          <w:tcMar/>
        </w:tcPr>
        <w:p w:rsidR="5D73BD8E" w:rsidP="5D73BD8E" w:rsidRDefault="5D73BD8E" w14:paraId="0F19A6BF" w14:textId="4F06B241">
          <w:pPr>
            <w:pStyle w:val="Header"/>
            <w:bidi w:val="0"/>
            <w:ind w:left="-115"/>
            <w:jc w:val="left"/>
          </w:pPr>
        </w:p>
      </w:tc>
      <w:tc>
        <w:tcPr>
          <w:tcW w:w="3005" w:type="dxa"/>
          <w:tcMar/>
        </w:tcPr>
        <w:p w:rsidR="5D73BD8E" w:rsidP="5D73BD8E" w:rsidRDefault="5D73BD8E" w14:paraId="4A96F8E8" w14:textId="02C81D74">
          <w:pPr>
            <w:pStyle w:val="Header"/>
            <w:bidi w:val="0"/>
            <w:jc w:val="center"/>
          </w:pPr>
        </w:p>
      </w:tc>
      <w:tc>
        <w:tcPr>
          <w:tcW w:w="3005" w:type="dxa"/>
          <w:tcMar/>
        </w:tcPr>
        <w:p w:rsidR="5D73BD8E" w:rsidP="5D73BD8E" w:rsidRDefault="5D73BD8E" w14:paraId="427644EC" w14:textId="3E464D95">
          <w:pPr>
            <w:pStyle w:val="Header"/>
            <w:bidi w:val="0"/>
            <w:ind w:right="-115"/>
            <w:jc w:val="right"/>
          </w:pPr>
        </w:p>
      </w:tc>
    </w:tr>
  </w:tbl>
  <w:p w:rsidR="5D73BD8E" w:rsidP="5D73BD8E" w:rsidRDefault="5D73BD8E" w14:paraId="39FEF22A" w14:textId="3308C53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D73BD8E" w:rsidTr="5D73BD8E" w14:paraId="61677DAA">
      <w:trPr>
        <w:trHeight w:val="300"/>
      </w:trPr>
      <w:tc>
        <w:tcPr>
          <w:tcW w:w="3005" w:type="dxa"/>
          <w:tcMar/>
        </w:tcPr>
        <w:p w:rsidR="5D73BD8E" w:rsidP="5D73BD8E" w:rsidRDefault="5D73BD8E" w14:paraId="6C36094E" w14:textId="7CF089E3">
          <w:pPr>
            <w:pStyle w:val="Header"/>
            <w:bidi w:val="0"/>
            <w:ind w:left="-115"/>
            <w:jc w:val="left"/>
          </w:pPr>
        </w:p>
      </w:tc>
      <w:tc>
        <w:tcPr>
          <w:tcW w:w="3005" w:type="dxa"/>
          <w:tcMar/>
        </w:tcPr>
        <w:p w:rsidR="5D73BD8E" w:rsidP="5D73BD8E" w:rsidRDefault="5D73BD8E" w14:paraId="4E37F594" w14:textId="3CD5C872">
          <w:pPr>
            <w:pStyle w:val="Header"/>
            <w:bidi w:val="0"/>
            <w:jc w:val="center"/>
          </w:pPr>
          <w:r w:rsidR="5D73BD8E">
            <w:drawing>
              <wp:inline wp14:editId="5A9478FA" wp14:anchorId="5B5E7BDA">
                <wp:extent cx="1104957" cy="571529"/>
                <wp:effectExtent l="0" t="0" r="0" b="0"/>
                <wp:docPr id="16433738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43373837" name="Picture 164337383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1227024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104957" cy="571529"/>
                        </a:xfrm>
                        <a:prstGeom xmlns:a="http://schemas.openxmlformats.org/drawingml/2006/main" prst="rect">
                          <a:avLst xmlns:a="http://schemas.openxmlformats.org/drawingml/2006/main"/>
                        </a:prstGeom>
                      </pic:spPr>
                    </pic:pic>
                  </a:graphicData>
                </a:graphic>
              </wp:inline>
            </w:drawing>
          </w:r>
        </w:p>
      </w:tc>
      <w:tc>
        <w:tcPr>
          <w:tcW w:w="3005" w:type="dxa"/>
          <w:tcMar/>
        </w:tcPr>
        <w:p w:rsidR="5D73BD8E" w:rsidP="5D73BD8E" w:rsidRDefault="5D73BD8E" w14:paraId="2D866591" w14:textId="210ECA7F">
          <w:pPr>
            <w:pStyle w:val="Header"/>
            <w:bidi w:val="0"/>
            <w:ind w:right="-115"/>
            <w:jc w:val="right"/>
          </w:pPr>
        </w:p>
      </w:tc>
    </w:tr>
  </w:tbl>
  <w:p w:rsidR="5D73BD8E" w:rsidP="5D73BD8E" w:rsidRDefault="5D73BD8E" w14:paraId="05AA9C46" w14:textId="3E77D57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FEAC49"/>
    <w:rsid w:val="004F43C2"/>
    <w:rsid w:val="022A3475"/>
    <w:rsid w:val="02C8ABAA"/>
    <w:rsid w:val="056C483B"/>
    <w:rsid w:val="06109B05"/>
    <w:rsid w:val="0F1D503C"/>
    <w:rsid w:val="11612B7F"/>
    <w:rsid w:val="13DE370C"/>
    <w:rsid w:val="182D1B0E"/>
    <w:rsid w:val="18AE956A"/>
    <w:rsid w:val="1C1A2CBA"/>
    <w:rsid w:val="1FB20978"/>
    <w:rsid w:val="1FF0FED0"/>
    <w:rsid w:val="249672B1"/>
    <w:rsid w:val="2819D58F"/>
    <w:rsid w:val="28FAE9D5"/>
    <w:rsid w:val="2A16385D"/>
    <w:rsid w:val="2C9C509B"/>
    <w:rsid w:val="2EF6DD2A"/>
    <w:rsid w:val="3228D461"/>
    <w:rsid w:val="33FEAC49"/>
    <w:rsid w:val="34C1C3E5"/>
    <w:rsid w:val="377B9262"/>
    <w:rsid w:val="3A3C8A27"/>
    <w:rsid w:val="3B387A57"/>
    <w:rsid w:val="3DEFC5E2"/>
    <w:rsid w:val="3E0D9A4E"/>
    <w:rsid w:val="3E22210B"/>
    <w:rsid w:val="40FC514C"/>
    <w:rsid w:val="43A130DA"/>
    <w:rsid w:val="4A53ABD5"/>
    <w:rsid w:val="50520DA0"/>
    <w:rsid w:val="51EB6551"/>
    <w:rsid w:val="52BD9EF7"/>
    <w:rsid w:val="54BCCB86"/>
    <w:rsid w:val="55E68B39"/>
    <w:rsid w:val="563E50E8"/>
    <w:rsid w:val="5863FDF9"/>
    <w:rsid w:val="5B0526CE"/>
    <w:rsid w:val="5D73BD8E"/>
    <w:rsid w:val="63D6994E"/>
    <w:rsid w:val="670884DE"/>
    <w:rsid w:val="6A48C891"/>
    <w:rsid w:val="6DB434D0"/>
    <w:rsid w:val="6EC631E4"/>
    <w:rsid w:val="731902F1"/>
    <w:rsid w:val="73581631"/>
    <w:rsid w:val="7415179E"/>
    <w:rsid w:val="74590814"/>
    <w:rsid w:val="78E42963"/>
    <w:rsid w:val="7D42B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5613"/>
  <w15:chartTrackingRefBased/>
  <w15:docId w15:val="{3909ACDE-2A75-4DA2-91DF-F01B7AAC04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5D73BD8E"/>
    <w:pPr>
      <w:tabs>
        <w:tab w:val="center" w:leader="none" w:pos="4680"/>
        <w:tab w:val="right" w:leader="none" w:pos="9360"/>
      </w:tabs>
      <w:spacing w:after="0" w:line="240" w:lineRule="auto"/>
    </w:pPr>
  </w:style>
  <w:style w:type="paragraph" w:styleId="Footer">
    <w:uiPriority w:val="99"/>
    <w:name w:val="footer"/>
    <w:basedOn w:val="Normal"/>
    <w:unhideWhenUsed/>
    <w:rsid w:val="5D73BD8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thebrandusa.com/press" TargetMode="External" Id="Rea50214a815c4da6" /><Relationship Type="http://schemas.openxmlformats.org/officeDocument/2006/relationships/header" Target="header.xml" Id="R3ab01cc1b65a4810" /><Relationship Type="http://schemas.openxmlformats.org/officeDocument/2006/relationships/footer" Target="footer.xml" Id="Ra094be695ba34d4f" /><Relationship Type="http://schemas.openxmlformats.org/officeDocument/2006/relationships/hyperlink" Target="https://www.visittheusa.com/es/" TargetMode="External" Id="R41476f7d622a4f6b" /><Relationship Type="http://schemas.openxmlformats.org/officeDocument/2006/relationships/hyperlink" Target="https://www.visittheusa.com/es/" TargetMode="External" Id="Rc5a9aa39a03140c3" /><Relationship Type="http://schemas.openxmlformats.org/officeDocument/2006/relationships/hyperlink" Target="https://www.visittheusa.com/get-facts-get-going/" TargetMode="External" Id="R1ade440c4ef44de5" /><Relationship Type="http://schemas.openxmlformats.org/officeDocument/2006/relationships/hyperlink" Target="https://www.visittheusa.com/get-facts-get-going/" TargetMode="External" Id="R29f20146fd804f88" /><Relationship Type="http://schemas.openxmlformats.org/officeDocument/2006/relationships/hyperlink" Target="https://www.visittheusa.com/es/american-originals/" TargetMode="External" Id="R036869850cef4d83" /><Relationship Type="http://schemas.openxmlformats.org/officeDocument/2006/relationships/hyperlink" Target="https://www.thebrandusa.com/" TargetMode="External" Id="Rfdf99557380e48d6" /><Relationship Type="http://schemas.openxmlformats.org/officeDocument/2006/relationships/hyperlink" Target="https://www.visittheusa.com/" TargetMode="External" Id="R8a22359ce73c4d90" /><Relationship Type="http://schemas.openxmlformats.org/officeDocument/2006/relationships/hyperlink" Target="https://brandusa.mediavalet.com/portals/ipw-2026" TargetMode="External" Id="R48e1c2ccca264c22" /></Relationships>
</file>

<file path=word/_rels/header.xml.rels>&#65279;<?xml version="1.0" encoding="utf-8"?><Relationships xmlns="http://schemas.openxmlformats.org/package/2006/relationships"><Relationship Type="http://schemas.openxmlformats.org/officeDocument/2006/relationships/image" Target="/media/image.png" Id="rId141227024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3CB11-4EA9-4FF6-B691-CB44A848EB63}"/>
</file>

<file path=customXml/itemProps2.xml><?xml version="1.0" encoding="utf-8"?>
<ds:datastoreItem xmlns:ds="http://schemas.openxmlformats.org/officeDocument/2006/customXml" ds:itemID="{17772A5F-2541-4BC9-B459-0BD4992AAA49}"/>
</file>

<file path=customXml/itemProps3.xml><?xml version="1.0" encoding="utf-8"?>
<ds:datastoreItem xmlns:ds="http://schemas.openxmlformats.org/officeDocument/2006/customXml" ds:itemID="{49AC7618-AE07-47C4-84B0-8AF2D9C5DE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2026-05-18T03:21:57.0000000Z</dcterms:created>
  <dcterms:modified xsi:type="dcterms:W3CDTF">2026-05-18T15:02:33.3828657Z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